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B58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4F180323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19D1B0B4" w14:textId="0DEB1206" w:rsidR="00E91DF9" w:rsidRPr="00E91DF9" w:rsidRDefault="00DC65D0" w:rsidP="00DE0FE8">
      <w:pPr>
        <w:rPr>
          <w:rFonts w:ascii="Verdana" w:hAnsi="Verdana"/>
          <w:b/>
          <w:color w:val="071B3E"/>
          <w:sz w:val="40"/>
          <w:szCs w:val="40"/>
        </w:rPr>
      </w:pPr>
      <w:r>
        <w:rPr>
          <w:rFonts w:ascii="Verdana" w:hAnsi="Verdana"/>
          <w:b/>
          <w:color w:val="071B3E"/>
          <w:sz w:val="40"/>
          <w:szCs w:val="40"/>
        </w:rPr>
        <w:t>Presidential Team</w:t>
      </w:r>
      <w:r w:rsidR="00E91DF9" w:rsidRPr="00E91DF9">
        <w:rPr>
          <w:rFonts w:ascii="Verdana" w:hAnsi="Verdana"/>
          <w:b/>
          <w:color w:val="071B3E"/>
          <w:sz w:val="40"/>
          <w:szCs w:val="40"/>
        </w:rPr>
        <w:t xml:space="preserve"> </w:t>
      </w:r>
      <w:r>
        <w:rPr>
          <w:rFonts w:ascii="Verdana" w:hAnsi="Verdana"/>
          <w:b/>
          <w:color w:val="071B3E"/>
          <w:sz w:val="40"/>
          <w:szCs w:val="40"/>
        </w:rPr>
        <w:t>Vacancy</w:t>
      </w:r>
    </w:p>
    <w:p w14:paraId="61BAD28B" w14:textId="77777777" w:rsidR="00E91DF9" w:rsidRDefault="00E91DF9" w:rsidP="00DE0FE8">
      <w:pPr>
        <w:rPr>
          <w:rFonts w:ascii="Verdana" w:hAnsi="Verdana"/>
          <w:color w:val="071B3E"/>
        </w:rPr>
      </w:pPr>
    </w:p>
    <w:p w14:paraId="117275CE" w14:textId="2143EA69" w:rsidR="00E91DF9" w:rsidRDefault="00A761B8" w:rsidP="00E91DF9">
      <w:pPr>
        <w:pStyle w:val="BowlsEngland"/>
      </w:pPr>
      <w:r>
        <w:t>With our new long term strategy, ‘Fit for the Future’, recently published and Birmingham 2022 on the horizon</w:t>
      </w:r>
      <w:r w:rsidR="00E91DF9">
        <w:t>, this is an exciting and seminal period for Bowls England.  We are now</w:t>
      </w:r>
      <w:r w:rsidR="00E91DF9" w:rsidRPr="00E156C9">
        <w:t xml:space="preserve"> seeking applications for </w:t>
      </w:r>
      <w:r w:rsidR="00DC65D0" w:rsidRPr="00A761B8">
        <w:rPr>
          <w:b/>
        </w:rPr>
        <w:t>Junior Vice President</w:t>
      </w:r>
      <w:r w:rsidR="00DC65D0">
        <w:t xml:space="preserve"> to join our Presidential Team. </w:t>
      </w:r>
    </w:p>
    <w:p w14:paraId="0D8CA919" w14:textId="77777777" w:rsidR="000B4FD8" w:rsidRDefault="000B4FD8" w:rsidP="00E91DF9">
      <w:pPr>
        <w:pStyle w:val="BowlsEngland"/>
      </w:pPr>
    </w:p>
    <w:p w14:paraId="683FCF9D" w14:textId="278266CE" w:rsidR="000B4FD8" w:rsidRPr="00E156C9" w:rsidRDefault="000B4FD8" w:rsidP="00E91DF9">
      <w:pPr>
        <w:pStyle w:val="BowlsEngland"/>
      </w:pPr>
      <w:r>
        <w:t xml:space="preserve">This role is a key ambassadorial </w:t>
      </w:r>
      <w:r w:rsidR="00826316">
        <w:t>position for Bowls England.  The honour</w:t>
      </w:r>
      <w:r>
        <w:t xml:space="preserve"> comes with the responsibility to </w:t>
      </w:r>
      <w:r w:rsidR="00826316">
        <w:t xml:space="preserve">represent our organisation and the sport in a manner which reflects our ambitions and values.  It is not an operational or policy-making position. </w:t>
      </w:r>
    </w:p>
    <w:p w14:paraId="6F1E115C" w14:textId="77777777" w:rsidR="00E91DF9" w:rsidRDefault="00E91DF9" w:rsidP="00E91DF9">
      <w:pPr>
        <w:pStyle w:val="BowlsEngland"/>
      </w:pPr>
    </w:p>
    <w:p w14:paraId="6F8CF918" w14:textId="5B9FFF95" w:rsidR="00E91DF9" w:rsidRDefault="00E91DF9" w:rsidP="00E91DF9">
      <w:pPr>
        <w:pStyle w:val="BowlsEngland"/>
      </w:pPr>
      <w:r w:rsidRPr="0021394B">
        <w:t>The ideal candidate should be</w:t>
      </w:r>
      <w:r w:rsidR="00DC65D0">
        <w:t xml:space="preserve"> passionate about Bowls England and the </w:t>
      </w:r>
      <w:r>
        <w:t xml:space="preserve">future of </w:t>
      </w:r>
      <w:r w:rsidR="00DC65D0">
        <w:t>our</w:t>
      </w:r>
      <w:r>
        <w:t xml:space="preserve"> sport</w:t>
      </w:r>
      <w:r w:rsidR="00A761B8">
        <w:t xml:space="preserve">, </w:t>
      </w:r>
      <w:r w:rsidR="00424DCF">
        <w:t>with</w:t>
      </w:r>
      <w:r w:rsidR="00A761B8">
        <w:t xml:space="preserve"> a strong track record of contributing positively to bowls in our country</w:t>
      </w:r>
      <w:r w:rsidR="00DC65D0">
        <w:t xml:space="preserve">.  They should be </w:t>
      </w:r>
      <w:r>
        <w:t xml:space="preserve">comfortable working </w:t>
      </w:r>
      <w:r w:rsidR="00DC65D0">
        <w:t>in a public relations role</w:t>
      </w:r>
      <w:r w:rsidRPr="0021394B">
        <w:t xml:space="preserve"> alon</w:t>
      </w:r>
      <w:r>
        <w:t xml:space="preserve">gside peers, </w:t>
      </w:r>
      <w:r w:rsidR="00DC65D0">
        <w:t xml:space="preserve">board, </w:t>
      </w:r>
      <w:r>
        <w:t>staff and volunteers.  They should</w:t>
      </w:r>
      <w:r w:rsidRPr="0021394B">
        <w:t xml:space="preserve"> </w:t>
      </w:r>
      <w:r>
        <w:t>promote</w:t>
      </w:r>
      <w:r w:rsidRPr="00294A58">
        <w:t xml:space="preserve"> </w:t>
      </w:r>
      <w:r w:rsidR="00424DCF">
        <w:t xml:space="preserve">Bowls England and our </w:t>
      </w:r>
      <w:r w:rsidR="00A761B8">
        <w:t xml:space="preserve">sport, </w:t>
      </w:r>
      <w:r w:rsidR="00424DCF">
        <w:t xml:space="preserve">seek to </w:t>
      </w:r>
      <w:r w:rsidR="00A761B8">
        <w:t>represent our diverse community</w:t>
      </w:r>
      <w:r w:rsidR="00424DCF">
        <w:t xml:space="preserve"> and</w:t>
      </w:r>
      <w:r w:rsidR="00A761B8">
        <w:t xml:space="preserve"> </w:t>
      </w:r>
      <w:r>
        <w:t>u</w:t>
      </w:r>
      <w:r w:rsidRPr="00294A58">
        <w:t>phold the highest</w:t>
      </w:r>
      <w:r>
        <w:t xml:space="preserve"> ethical standards</w:t>
      </w:r>
      <w:r w:rsidRPr="0021394B">
        <w:t xml:space="preserve">.  </w:t>
      </w:r>
    </w:p>
    <w:p w14:paraId="014EE178" w14:textId="3FAF4DDE" w:rsidR="00F874A2" w:rsidRDefault="00F874A2" w:rsidP="00E91DF9">
      <w:pPr>
        <w:pStyle w:val="BowlsEngland"/>
      </w:pPr>
    </w:p>
    <w:p w14:paraId="532D5314" w14:textId="52FBE031" w:rsidR="00F874A2" w:rsidRPr="003B26EE" w:rsidRDefault="00F874A2" w:rsidP="00F874A2">
      <w:pPr>
        <w:pStyle w:val="BowlsEngland"/>
        <w:rPr>
          <w:sz w:val="20"/>
        </w:rPr>
      </w:pPr>
      <w:r>
        <w:t xml:space="preserve">Our mission is to promote and develop the sport of bowls across England so it enriches the lives of its participants, </w:t>
      </w:r>
      <w:r w:rsidRPr="00F874A2">
        <w:t>connects communities and is in good health for future generations.  Candidates should aim to live and breathe our values, if you’re collaborative, adaptable, responsible and encouraging, you’ll definitely fit in.</w:t>
      </w:r>
    </w:p>
    <w:p w14:paraId="5DC976F8" w14:textId="77777777" w:rsidR="00F874A2" w:rsidRDefault="00F874A2" w:rsidP="00E91DF9">
      <w:pPr>
        <w:pStyle w:val="BowlsEngland"/>
      </w:pPr>
    </w:p>
    <w:p w14:paraId="56A63464" w14:textId="3CC4BBBF" w:rsidR="00E91DF9" w:rsidRDefault="00DC65D0" w:rsidP="00E91DF9">
      <w:pPr>
        <w:pStyle w:val="BowlsEngland"/>
      </w:pPr>
      <w:r>
        <w:t>Presidential Team</w:t>
      </w:r>
      <w:r w:rsidR="00E91DF9" w:rsidRPr="00E156C9">
        <w:t xml:space="preserve"> responsibilities include: </w:t>
      </w:r>
    </w:p>
    <w:p w14:paraId="00A66CE7" w14:textId="77777777" w:rsidR="00E91DF9" w:rsidRDefault="00E91DF9" w:rsidP="00E91DF9">
      <w:pPr>
        <w:pStyle w:val="BowlsEngland"/>
      </w:pPr>
    </w:p>
    <w:p w14:paraId="16A843AE" w14:textId="5B6F5179" w:rsidR="00E91DF9" w:rsidRDefault="00F874A2" w:rsidP="00E91DF9">
      <w:pPr>
        <w:pStyle w:val="BowlsEngland"/>
        <w:numPr>
          <w:ilvl w:val="0"/>
          <w:numId w:val="7"/>
        </w:numPr>
      </w:pPr>
      <w:r>
        <w:t>Acting as a</w:t>
      </w:r>
      <w:r w:rsidR="00DC65D0">
        <w:t xml:space="preserve"> positive ambassador for both Bowls England and our sport</w:t>
      </w:r>
    </w:p>
    <w:p w14:paraId="2E3FE29A" w14:textId="23EED0F8" w:rsidR="00F874A2" w:rsidRDefault="00FC2910" w:rsidP="00E91DF9">
      <w:pPr>
        <w:pStyle w:val="BowlsEngland"/>
        <w:numPr>
          <w:ilvl w:val="0"/>
          <w:numId w:val="7"/>
        </w:numPr>
      </w:pPr>
      <w:r>
        <w:t>Advocating</w:t>
      </w:r>
      <w:r w:rsidR="00F874A2">
        <w:t xml:space="preserve"> our ‘Fit of the Future’ Strategy</w:t>
      </w:r>
      <w:r>
        <w:t xml:space="preserve"> and communicate Bowls England’s messages </w:t>
      </w:r>
    </w:p>
    <w:p w14:paraId="2686E1BA" w14:textId="77CFBF4C" w:rsidR="00DC65D0" w:rsidRDefault="00F874A2" w:rsidP="00E91DF9">
      <w:pPr>
        <w:pStyle w:val="BowlsEngland"/>
        <w:numPr>
          <w:ilvl w:val="0"/>
          <w:numId w:val="7"/>
        </w:numPr>
      </w:pPr>
      <w:r>
        <w:t xml:space="preserve">Representing Bowls England at our </w:t>
      </w:r>
      <w:r w:rsidR="00FC2910">
        <w:t xml:space="preserve">national </w:t>
      </w:r>
      <w:r>
        <w:t xml:space="preserve">events </w:t>
      </w:r>
      <w:r w:rsidR="00FC2910">
        <w:t>including our National Finals, Annual Awards Event</w:t>
      </w:r>
      <w:r>
        <w:t xml:space="preserve"> </w:t>
      </w:r>
      <w:r w:rsidR="00FC2910">
        <w:t>and AGM</w:t>
      </w:r>
    </w:p>
    <w:p w14:paraId="1D87A3DE" w14:textId="6997CA37" w:rsidR="00F874A2" w:rsidRDefault="00F874A2" w:rsidP="00E91DF9">
      <w:pPr>
        <w:pStyle w:val="BowlsEngland"/>
        <w:numPr>
          <w:ilvl w:val="0"/>
          <w:numId w:val="7"/>
        </w:numPr>
      </w:pPr>
      <w:r>
        <w:t xml:space="preserve">Celebrating with our clubs during our </w:t>
      </w:r>
      <w:r w:rsidR="00FC2910">
        <w:t>C</w:t>
      </w:r>
      <w:r>
        <w:t xml:space="preserve">elebration </w:t>
      </w:r>
      <w:r w:rsidR="00FC2910">
        <w:t>M</w:t>
      </w:r>
      <w:r>
        <w:t>atch fixtures</w:t>
      </w:r>
    </w:p>
    <w:p w14:paraId="1D69E080" w14:textId="4F71911E" w:rsidR="00E91DF9" w:rsidRDefault="00FC2910" w:rsidP="00DB1661">
      <w:pPr>
        <w:pStyle w:val="BowlsEngland"/>
        <w:numPr>
          <w:ilvl w:val="0"/>
          <w:numId w:val="7"/>
        </w:numPr>
      </w:pPr>
      <w:r>
        <w:t>Attending and recognising</w:t>
      </w:r>
      <w:r w:rsidR="00F874A2">
        <w:t xml:space="preserve"> achievements at County </w:t>
      </w:r>
      <w:r>
        <w:t>and Club functions</w:t>
      </w:r>
    </w:p>
    <w:p w14:paraId="52D8FA7F" w14:textId="77777777" w:rsidR="00FC2910" w:rsidRDefault="00FC2910" w:rsidP="00FC2910">
      <w:pPr>
        <w:pStyle w:val="BowlsEngland"/>
      </w:pPr>
    </w:p>
    <w:p w14:paraId="690EC8BB" w14:textId="6F1F297C" w:rsidR="00FC2910" w:rsidRDefault="00FC2910" w:rsidP="00FC2910">
      <w:pPr>
        <w:pStyle w:val="BowlsEngland"/>
      </w:pPr>
      <w:r>
        <w:t>The ideal candidate will:</w:t>
      </w:r>
    </w:p>
    <w:p w14:paraId="5B949D12" w14:textId="77777777" w:rsidR="00FC2910" w:rsidRDefault="00FC2910" w:rsidP="00FC2910">
      <w:pPr>
        <w:pStyle w:val="BowlsEngland"/>
      </w:pPr>
    </w:p>
    <w:p w14:paraId="0C27D4E6" w14:textId="76428410" w:rsidR="00FC2910" w:rsidRDefault="00FC2910" w:rsidP="00FC2910">
      <w:pPr>
        <w:pStyle w:val="BowlsEngland"/>
        <w:numPr>
          <w:ilvl w:val="0"/>
          <w:numId w:val="9"/>
        </w:numPr>
      </w:pPr>
      <w:r>
        <w:t>Have a depth of experience of bowls and will have made a significant contribution to our sport in this country.</w:t>
      </w:r>
    </w:p>
    <w:p w14:paraId="6F5A9527" w14:textId="04E41B22" w:rsidR="00FC2910" w:rsidRDefault="00FC2910" w:rsidP="00FC2910">
      <w:pPr>
        <w:pStyle w:val="BowlsEngland"/>
        <w:numPr>
          <w:ilvl w:val="0"/>
          <w:numId w:val="9"/>
        </w:numPr>
      </w:pPr>
      <w:r>
        <w:t>Be comfortable at speaking in public</w:t>
      </w:r>
      <w:r w:rsidR="000B4FD8">
        <w:t xml:space="preserve"> and being in a public-facing role</w:t>
      </w:r>
      <w:r>
        <w:t>.</w:t>
      </w:r>
    </w:p>
    <w:p w14:paraId="742BDF1F" w14:textId="28AF25A0" w:rsidR="00360FF8" w:rsidRDefault="00360FF8" w:rsidP="00360FF8">
      <w:pPr>
        <w:pStyle w:val="BowlsEngland"/>
        <w:numPr>
          <w:ilvl w:val="0"/>
          <w:numId w:val="9"/>
        </w:numPr>
      </w:pPr>
      <w:r>
        <w:t>Be a great team-player, able to collaborate effectively within the Presidential team and with Bowls England staff.</w:t>
      </w:r>
    </w:p>
    <w:p w14:paraId="3DF19ECD" w14:textId="6BB15812" w:rsidR="000B4FD8" w:rsidRDefault="000B4FD8" w:rsidP="00360FF8">
      <w:pPr>
        <w:pStyle w:val="BowlsEngland"/>
        <w:numPr>
          <w:ilvl w:val="0"/>
          <w:numId w:val="9"/>
        </w:numPr>
      </w:pPr>
      <w:r>
        <w:t>Be able to commit the time and energy required to fulfil the responsibilities of the role.</w:t>
      </w:r>
    </w:p>
    <w:p w14:paraId="56C6F89E" w14:textId="77777777" w:rsidR="00E91DF9" w:rsidRPr="0021394B" w:rsidRDefault="00E91DF9" w:rsidP="00E91DF9">
      <w:pPr>
        <w:pStyle w:val="BowlsEngland"/>
      </w:pPr>
    </w:p>
    <w:p w14:paraId="07DCA68B" w14:textId="77777777" w:rsidR="00C07D0F" w:rsidRDefault="00C07D0F" w:rsidP="00E91DF9">
      <w:pPr>
        <w:pStyle w:val="BowlsEngland"/>
      </w:pPr>
    </w:p>
    <w:p w14:paraId="2A3C9F64" w14:textId="03307E74" w:rsidR="00E91DF9" w:rsidRPr="00E156C9" w:rsidRDefault="00DC65D0" w:rsidP="00E91DF9">
      <w:pPr>
        <w:pStyle w:val="BowlsEngland"/>
      </w:pPr>
      <w:r>
        <w:t xml:space="preserve">Members </w:t>
      </w:r>
      <w:r w:rsidR="00E91DF9" w:rsidRPr="00E156C9">
        <w:t>of</w:t>
      </w:r>
      <w:r>
        <w:t xml:space="preserve"> the Presidential Team receive an annual allowance, which is reviewed by the Board </w:t>
      </w:r>
      <w:r w:rsidR="00FC2910">
        <w:t>a</w:t>
      </w:r>
      <w:r>
        <w:t xml:space="preserve">nnually.  This is to assist with expenses such as travel, </w:t>
      </w:r>
      <w:r w:rsidR="00BC1177">
        <w:t xml:space="preserve">and </w:t>
      </w:r>
      <w:r>
        <w:t xml:space="preserve">accommodation during your term of office.  </w:t>
      </w:r>
      <w:r w:rsidR="00E91DF9" w:rsidRPr="00E156C9">
        <w:t xml:space="preserve">The </w:t>
      </w:r>
      <w:r>
        <w:t xml:space="preserve">successful candidate will join the Presidential Team </w:t>
      </w:r>
      <w:r w:rsidR="00E91DF9" w:rsidRPr="00E156C9">
        <w:t>from the Bo</w:t>
      </w:r>
      <w:r w:rsidR="00E91DF9">
        <w:t>wls England AGM in February 2022</w:t>
      </w:r>
      <w:r w:rsidR="00E91DF9" w:rsidRPr="00E156C9">
        <w:t>.</w:t>
      </w:r>
    </w:p>
    <w:p w14:paraId="72BB7892" w14:textId="77777777" w:rsidR="00E91DF9" w:rsidRPr="00E156C9" w:rsidRDefault="00E91DF9" w:rsidP="00E91DF9">
      <w:pPr>
        <w:pStyle w:val="BowlsEngland"/>
      </w:pPr>
    </w:p>
    <w:p w14:paraId="1D2DBE3C" w14:textId="4D643081" w:rsidR="00AC40B9" w:rsidRDefault="00E91DF9" w:rsidP="00AC40B9">
      <w:pPr>
        <w:pStyle w:val="BowlsEngland"/>
      </w:pPr>
      <w:r w:rsidRPr="00E156C9">
        <w:t>Bowls England is an equal opportunities employer</w:t>
      </w:r>
      <w:r w:rsidR="00A761B8">
        <w:t xml:space="preserve"> and is committed to diversity and inclusion.  </w:t>
      </w:r>
      <w:r w:rsidR="00AC40B9">
        <w:t>The priority each year normally goes to the opposite gender to the current J</w:t>
      </w:r>
      <w:r w:rsidR="00AC40B9">
        <w:t xml:space="preserve">unior </w:t>
      </w:r>
      <w:r w:rsidR="00AC40B9">
        <w:t>V</w:t>
      </w:r>
      <w:r w:rsidR="00AC40B9">
        <w:t xml:space="preserve">ice </w:t>
      </w:r>
      <w:r w:rsidR="00AC40B9">
        <w:t>P</w:t>
      </w:r>
      <w:r w:rsidR="00AC40B9">
        <w:t>resident</w:t>
      </w:r>
      <w:r w:rsidR="00AC40B9">
        <w:t>, in order t</w:t>
      </w:r>
      <w:r w:rsidR="00AC40B9">
        <w:t>o keep a gender balance on the P</w:t>
      </w:r>
      <w:r w:rsidR="00AC40B9">
        <w:t xml:space="preserve">residential team. </w:t>
      </w:r>
      <w:r w:rsidR="00AC40B9">
        <w:t xml:space="preserve"> </w:t>
      </w:r>
      <w:r w:rsidR="00AC40B9">
        <w:t xml:space="preserve">There were no female nominations however </w:t>
      </w:r>
      <w:r w:rsidR="00AC40B9">
        <w:t xml:space="preserve">during the first round of the application process.  So </w:t>
      </w:r>
      <w:r w:rsidR="00AC40B9">
        <w:t xml:space="preserve">we have made the decision to open the nomination process to any male candidates. </w:t>
      </w:r>
    </w:p>
    <w:p w14:paraId="4003A27D" w14:textId="17A592A4" w:rsidR="00E91DF9" w:rsidRDefault="00E91DF9" w:rsidP="00E91DF9">
      <w:pPr>
        <w:pStyle w:val="BowlsEngland"/>
      </w:pPr>
    </w:p>
    <w:p w14:paraId="5B76BD36" w14:textId="77777777" w:rsidR="00DC65D0" w:rsidRPr="00D648A6" w:rsidRDefault="00DC65D0" w:rsidP="00DC65D0">
      <w:pPr>
        <w:rPr>
          <w:rFonts w:ascii="Verdana" w:hAnsi="Verdana"/>
          <w:color w:val="071B3E"/>
          <w:sz w:val="22"/>
        </w:rPr>
      </w:pPr>
      <w:r>
        <w:rPr>
          <w:rFonts w:ascii="Verdana" w:hAnsi="Verdana"/>
          <w:color w:val="071B3E"/>
          <w:sz w:val="22"/>
        </w:rPr>
        <w:t>A</w:t>
      </w:r>
      <w:r w:rsidRPr="00D648A6">
        <w:rPr>
          <w:rFonts w:ascii="Verdana" w:hAnsi="Verdana"/>
          <w:color w:val="071B3E"/>
          <w:sz w:val="22"/>
        </w:rPr>
        <w:t xml:space="preserve">ll </w:t>
      </w:r>
      <w:r>
        <w:rPr>
          <w:rFonts w:ascii="Verdana" w:hAnsi="Verdana"/>
          <w:color w:val="071B3E"/>
          <w:sz w:val="22"/>
        </w:rPr>
        <w:t>Presidential nominations</w:t>
      </w:r>
      <w:r w:rsidRPr="00D648A6">
        <w:rPr>
          <w:rFonts w:ascii="Verdana" w:hAnsi="Verdana"/>
          <w:color w:val="071B3E"/>
          <w:sz w:val="22"/>
        </w:rPr>
        <w:t xml:space="preserve"> must either be </w:t>
      </w:r>
      <w:r>
        <w:rPr>
          <w:rFonts w:ascii="Verdana" w:hAnsi="Verdana"/>
          <w:color w:val="071B3E"/>
          <w:sz w:val="22"/>
        </w:rPr>
        <w:t>supported</w:t>
      </w:r>
      <w:r w:rsidRPr="00D648A6">
        <w:rPr>
          <w:rFonts w:ascii="Verdana" w:hAnsi="Verdana"/>
          <w:color w:val="071B3E"/>
          <w:sz w:val="22"/>
        </w:rPr>
        <w:t xml:space="preserve"> by a full member (county association) or recommended by the Board. </w:t>
      </w:r>
    </w:p>
    <w:p w14:paraId="27A3A046" w14:textId="77777777" w:rsidR="00E91DF9" w:rsidRDefault="00E91DF9" w:rsidP="00E91DF9">
      <w:pPr>
        <w:pStyle w:val="BowlsEngland"/>
      </w:pPr>
    </w:p>
    <w:p w14:paraId="26F3D5A6" w14:textId="109A1364" w:rsidR="00DC65D0" w:rsidRDefault="00DC65D0" w:rsidP="00E91DF9">
      <w:pPr>
        <w:pStyle w:val="BowlsEngland"/>
        <w:rPr>
          <w:sz w:val="20"/>
          <w:szCs w:val="20"/>
        </w:rPr>
      </w:pPr>
      <w:r>
        <w:t xml:space="preserve">Nominations should be completed and returned, to </w:t>
      </w:r>
      <w:hyperlink r:id="rId7" w:history="1">
        <w:r w:rsidRPr="005A52BE">
          <w:rPr>
            <w:rStyle w:val="Hyperlink"/>
          </w:rPr>
          <w:t>ourfuture@bowlsengland.com</w:t>
        </w:r>
      </w:hyperlink>
      <w:r>
        <w:t xml:space="preserve"> no later than 9am on </w:t>
      </w:r>
      <w:r w:rsidR="00AC40B9" w:rsidRPr="00AC40B9">
        <w:rPr>
          <w:szCs w:val="22"/>
        </w:rPr>
        <w:t>3 January 2022</w:t>
      </w:r>
      <w:r w:rsidR="00AC40B9" w:rsidRPr="00AC40B9">
        <w:rPr>
          <w:szCs w:val="22"/>
        </w:rPr>
        <w:t>.</w:t>
      </w:r>
    </w:p>
    <w:p w14:paraId="01E6A69E" w14:textId="77777777" w:rsidR="00AC40B9" w:rsidRDefault="00AC40B9" w:rsidP="00E91DF9">
      <w:pPr>
        <w:pStyle w:val="BowlsEngland"/>
      </w:pPr>
    </w:p>
    <w:p w14:paraId="5D46F5B6" w14:textId="61EDBE9E" w:rsidR="00E91DF9" w:rsidRDefault="00E91DF9" w:rsidP="00E91DF9">
      <w:pPr>
        <w:pStyle w:val="BowlsEngland"/>
      </w:pPr>
      <w:r>
        <w:t xml:space="preserve">Should more than one candidate be nominated, details of the nominations will then be made available and voted on by Full Members (County Associations). </w:t>
      </w:r>
    </w:p>
    <w:p w14:paraId="7753B3F2" w14:textId="78B68C43" w:rsidR="00F869B1" w:rsidRDefault="00F869B1" w:rsidP="00E91DF9">
      <w:pPr>
        <w:pStyle w:val="BowlsEngland"/>
      </w:pPr>
    </w:p>
    <w:p w14:paraId="48296567" w14:textId="0C550171" w:rsidR="00D720EA" w:rsidRDefault="00D720EA" w:rsidP="00D720EA">
      <w:pPr>
        <w:pStyle w:val="BowlsEngland"/>
      </w:pPr>
      <w:r>
        <w:t xml:space="preserve">For an informal discussion regarding the position please contact </w:t>
      </w:r>
      <w:r w:rsidR="00DC65D0">
        <w:t>Chief Executive</w:t>
      </w:r>
      <w:r>
        <w:t xml:space="preserve">, </w:t>
      </w:r>
      <w:r w:rsidR="00DC65D0">
        <w:t>Jon Cockcroft</w:t>
      </w:r>
      <w:r>
        <w:t xml:space="preserve"> on </w:t>
      </w:r>
      <w:r w:rsidR="00F874A2">
        <w:t>07921 059386</w:t>
      </w:r>
      <w:r>
        <w:t>.</w:t>
      </w:r>
    </w:p>
    <w:p w14:paraId="0E2FD084" w14:textId="77777777" w:rsidR="00E91DF9" w:rsidRPr="00E91DF9" w:rsidRDefault="00E91DF9" w:rsidP="00E91DF9">
      <w:pPr>
        <w:pStyle w:val="BowlsEngland"/>
      </w:pPr>
      <w:bookmarkStart w:id="0" w:name="_GoBack"/>
      <w:bookmarkEnd w:id="0"/>
    </w:p>
    <w:sectPr w:rsidR="00E91DF9" w:rsidRPr="00E91DF9" w:rsidSect="006233C0">
      <w:headerReference w:type="default" r:id="rId8"/>
      <w:footerReference w:type="default" r:id="rId9"/>
      <w:pgSz w:w="11906" w:h="16838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E622" w14:textId="77777777" w:rsidR="00D23E54" w:rsidRDefault="00D23E54" w:rsidP="00DE0FE8">
      <w:r>
        <w:separator/>
      </w:r>
    </w:p>
  </w:endnote>
  <w:endnote w:type="continuationSeparator" w:id="0">
    <w:p w14:paraId="17C96E55" w14:textId="77777777" w:rsidR="00D23E54" w:rsidRDefault="00D23E54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E32C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b/>
        <w:bCs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VAT No: 926 4696 86</w:t>
    </w:r>
  </w:p>
  <w:p w14:paraId="7C440DA3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Registration No</w:t>
    </w:r>
    <w:r w:rsidRPr="002D269A">
      <w:rPr>
        <w:rFonts w:ascii="Verdana" w:hAnsi="Verdana"/>
        <w:color w:val="071B3E"/>
        <w:sz w:val="17"/>
        <w:szCs w:val="17"/>
      </w:rPr>
      <w:t>: 06297656 (England &amp; Wales) Limited by Guarantee</w:t>
    </w:r>
  </w:p>
  <w:p w14:paraId="3755B678" w14:textId="519FD891" w:rsidR="00353E7E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Registered Company Address:</w:t>
    </w:r>
    <w:r w:rsidRPr="002D269A">
      <w:rPr>
        <w:rFonts w:ascii="Verdana" w:hAnsi="Verdana"/>
        <w:color w:val="071B3E"/>
        <w:sz w:val="17"/>
        <w:szCs w:val="17"/>
      </w:rPr>
      <w:t xml:space="preserve"> Bowls England, Riverside House, </w:t>
    </w:r>
    <w:proofErr w:type="spellStart"/>
    <w:r w:rsidRPr="002D269A">
      <w:rPr>
        <w:rFonts w:ascii="Verdana" w:hAnsi="Verdana"/>
        <w:color w:val="071B3E"/>
        <w:sz w:val="17"/>
        <w:szCs w:val="17"/>
      </w:rPr>
      <w:t>Milverton</w:t>
    </w:r>
    <w:proofErr w:type="spellEnd"/>
    <w:r w:rsidRPr="002D269A">
      <w:rPr>
        <w:rFonts w:ascii="Verdana" w:hAnsi="Verdana"/>
        <w:color w:val="071B3E"/>
        <w:sz w:val="17"/>
        <w:szCs w:val="17"/>
      </w:rPr>
      <w:t xml:space="preserve"> Hill, Royal Leamington Spa, CV32 5HZ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7563" w14:textId="77777777" w:rsidR="00D23E54" w:rsidRDefault="00D23E54" w:rsidP="00DE0FE8">
      <w:r>
        <w:separator/>
      </w:r>
    </w:p>
  </w:footnote>
  <w:footnote w:type="continuationSeparator" w:id="0">
    <w:p w14:paraId="4C4A3227" w14:textId="77777777" w:rsidR="00D23E54" w:rsidRDefault="00D23E54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5E5" w14:textId="32E2048D" w:rsidR="00353E7E" w:rsidRPr="002D269A" w:rsidRDefault="000E11A1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noProof/>
        <w:color w:val="071B3E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D571B0" wp14:editId="651F4A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E7E" w:rsidRPr="002D269A">
      <w:rPr>
        <w:rFonts w:ascii="Verdana" w:hAnsi="Verdana"/>
        <w:color w:val="071B3E"/>
        <w:sz w:val="18"/>
        <w:szCs w:val="18"/>
      </w:rPr>
      <w:t>Bowls England</w:t>
    </w:r>
  </w:p>
  <w:p w14:paraId="6AE76B61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 xml:space="preserve">Riverside House, </w:t>
    </w:r>
    <w:proofErr w:type="spellStart"/>
    <w:r w:rsidRPr="002D269A">
      <w:rPr>
        <w:rFonts w:ascii="Verdana" w:hAnsi="Verdana"/>
        <w:color w:val="071B3E"/>
        <w:sz w:val="18"/>
        <w:szCs w:val="18"/>
      </w:rPr>
      <w:t>Milverton</w:t>
    </w:r>
    <w:proofErr w:type="spellEnd"/>
    <w:r w:rsidRPr="002D269A">
      <w:rPr>
        <w:rFonts w:ascii="Verdana" w:hAnsi="Verdana"/>
        <w:color w:val="071B3E"/>
        <w:sz w:val="18"/>
        <w:szCs w:val="18"/>
      </w:rPr>
      <w:t xml:space="preserve"> Hill</w:t>
    </w:r>
  </w:p>
  <w:p w14:paraId="176218A2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Royal Leamington Spa</w:t>
    </w:r>
  </w:p>
  <w:p w14:paraId="42DD5F4C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CV32 5HZ</w:t>
    </w:r>
  </w:p>
  <w:p w14:paraId="09316577" w14:textId="506AD121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01926 334609</w:t>
    </w:r>
  </w:p>
  <w:p w14:paraId="54D055B6" w14:textId="3661BFBA" w:rsidR="00353E7E" w:rsidRPr="002D269A" w:rsidRDefault="00AC40B9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hyperlink r:id="rId2" w:history="1">
      <w:r w:rsidR="00353E7E" w:rsidRPr="002D269A">
        <w:rPr>
          <w:rStyle w:val="Hyperlink"/>
          <w:rFonts w:ascii="Verdana" w:hAnsi="Verdana"/>
          <w:color w:val="071B3E"/>
          <w:sz w:val="18"/>
          <w:szCs w:val="18"/>
        </w:rPr>
        <w:t>www.bowlsengland.com</w:t>
      </w:r>
    </w:hyperlink>
  </w:p>
  <w:p w14:paraId="602010D6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</w:p>
  <w:p w14:paraId="4D2CA76C" w14:textId="7EFC1996" w:rsidR="00DE0FE8" w:rsidRPr="002D269A" w:rsidRDefault="00353E7E" w:rsidP="006233C0">
    <w:pPr>
      <w:pStyle w:val="Header"/>
      <w:ind w:right="-613"/>
      <w:jc w:val="right"/>
      <w:rPr>
        <w:rFonts w:ascii="Verdana" w:hAnsi="Verdana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Patron: Her Majesty Queen Elizabeth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1C7"/>
    <w:multiLevelType w:val="hybridMultilevel"/>
    <w:tmpl w:val="D16C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EA"/>
    <w:multiLevelType w:val="hybridMultilevel"/>
    <w:tmpl w:val="DAFC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12A"/>
    <w:multiLevelType w:val="hybridMultilevel"/>
    <w:tmpl w:val="388EEA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31448"/>
    <w:multiLevelType w:val="hybridMultilevel"/>
    <w:tmpl w:val="62A280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9405D"/>
    <w:multiLevelType w:val="hybridMultilevel"/>
    <w:tmpl w:val="DEBE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2A3"/>
    <w:multiLevelType w:val="hybridMultilevel"/>
    <w:tmpl w:val="91142C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628BE"/>
    <w:multiLevelType w:val="hybridMultilevel"/>
    <w:tmpl w:val="15F8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61FE"/>
    <w:multiLevelType w:val="hybridMultilevel"/>
    <w:tmpl w:val="B046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044"/>
    <w:multiLevelType w:val="hybridMultilevel"/>
    <w:tmpl w:val="9162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0B4FD8"/>
    <w:rsid w:val="000D2FCA"/>
    <w:rsid w:val="000E11A1"/>
    <w:rsid w:val="00134DF5"/>
    <w:rsid w:val="001A6950"/>
    <w:rsid w:val="002D269A"/>
    <w:rsid w:val="00306569"/>
    <w:rsid w:val="00353E7E"/>
    <w:rsid w:val="00360FF8"/>
    <w:rsid w:val="00424DCF"/>
    <w:rsid w:val="006233C0"/>
    <w:rsid w:val="00826316"/>
    <w:rsid w:val="008C7D98"/>
    <w:rsid w:val="00A761B8"/>
    <w:rsid w:val="00AC40B9"/>
    <w:rsid w:val="00AC455E"/>
    <w:rsid w:val="00BC1177"/>
    <w:rsid w:val="00C07D0F"/>
    <w:rsid w:val="00D23E54"/>
    <w:rsid w:val="00D720EA"/>
    <w:rsid w:val="00DC65D0"/>
    <w:rsid w:val="00DE0FE8"/>
    <w:rsid w:val="00E35570"/>
    <w:rsid w:val="00E63CA4"/>
    <w:rsid w:val="00E91DF9"/>
    <w:rsid w:val="00F73686"/>
    <w:rsid w:val="00F869B1"/>
    <w:rsid w:val="00F874A2"/>
    <w:rsid w:val="00FC2910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4D1958"/>
  <w15:chartTrackingRefBased/>
  <w15:docId w15:val="{EB16A154-1379-E94C-8634-844E59E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character" w:styleId="Hyperlink">
    <w:name w:val="Hyperlink"/>
    <w:basedOn w:val="DefaultParagraphFont"/>
    <w:uiPriority w:val="99"/>
    <w:unhideWhenUsed/>
    <w:rsid w:val="00353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C0"/>
    <w:rPr>
      <w:color w:val="954F72" w:themeColor="followedHyperlink"/>
      <w:u w:val="single"/>
    </w:rPr>
  </w:style>
  <w:style w:type="paragraph" w:customStyle="1" w:styleId="BowlsEngland">
    <w:name w:val="Bowls England"/>
    <w:basedOn w:val="Normal"/>
    <w:link w:val="BowlsEnglandChar"/>
    <w:qFormat/>
    <w:rsid w:val="00E91DF9"/>
    <w:rPr>
      <w:rFonts w:ascii="Verdana" w:hAnsi="Verdana"/>
      <w:color w:val="071B3E"/>
      <w:sz w:val="22"/>
    </w:rPr>
  </w:style>
  <w:style w:type="paragraph" w:styleId="ListParagraph">
    <w:name w:val="List Paragraph"/>
    <w:basedOn w:val="Normal"/>
    <w:uiPriority w:val="34"/>
    <w:qFormat/>
    <w:rsid w:val="00E91DF9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BowlsEnglandChar">
    <w:name w:val="Bowls England Char"/>
    <w:basedOn w:val="DefaultParagraphFont"/>
    <w:link w:val="BowlsEngland"/>
    <w:rsid w:val="00E91DF9"/>
    <w:rPr>
      <w:rFonts w:ascii="Verdana" w:eastAsiaTheme="minorEastAsia" w:hAnsi="Verdana"/>
      <w:color w:val="071B3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rfuture@bowlseng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lsenglan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</dc:creator>
  <cp:keywords/>
  <dc:description/>
  <cp:lastModifiedBy>Helen Slimm</cp:lastModifiedBy>
  <cp:revision>2</cp:revision>
  <cp:lastPrinted>2021-03-24T19:50:00Z</cp:lastPrinted>
  <dcterms:created xsi:type="dcterms:W3CDTF">2021-12-10T15:31:00Z</dcterms:created>
  <dcterms:modified xsi:type="dcterms:W3CDTF">2021-12-10T15:31:00Z</dcterms:modified>
</cp:coreProperties>
</file>